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30" w:type="dxa"/>
        <w:tblLook w:val="00A0" w:firstRow="1" w:lastRow="0" w:firstColumn="1" w:lastColumn="0" w:noHBand="0" w:noVBand="0"/>
      </w:tblPr>
      <w:tblGrid>
        <w:gridCol w:w="13993"/>
        <w:gridCol w:w="237"/>
      </w:tblGrid>
      <w:tr w:rsidR="003046F6" w:rsidRPr="00B05D99" w14:paraId="540FFD99" w14:textId="77777777" w:rsidTr="003046F6">
        <w:trPr>
          <w:gridAfter w:val="1"/>
          <w:wAfter w:w="237" w:type="dxa"/>
          <w:trHeight w:val="709"/>
        </w:trPr>
        <w:tc>
          <w:tcPr>
            <w:tcW w:w="13993" w:type="dxa"/>
          </w:tcPr>
          <w:p w14:paraId="4369FCB1" w14:textId="1170A083" w:rsidR="003046F6" w:rsidRPr="00FE40D9" w:rsidRDefault="00E56B36" w:rsidP="003046F6">
            <w:pPr>
              <w:pStyle w:val="Heading2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56B36">
              <w:rPr>
                <w:rFonts w:ascii="Times New Roman" w:eastAsia="Times New Roman" w:hAnsi="Times New Roman"/>
                <w:b w:val="0"/>
                <w:i/>
                <w:color w:val="365F91"/>
                <w:sz w:val="28"/>
                <w:szCs w:val="28"/>
                <w:lang w:val="ru-RU" w:eastAsia="ro-MD"/>
              </w:rPr>
              <w:t>Ценовые спецификации</w:t>
            </w:r>
            <w:r w:rsidR="003046F6" w:rsidRPr="00B60F9F">
              <w:rPr>
                <w:rFonts w:ascii="Times New Roman" w:eastAsia="Times New Roman" w:hAnsi="Times New Roman"/>
                <w:b w:val="0"/>
                <w:i/>
                <w:color w:val="365F91"/>
                <w:sz w:val="28"/>
                <w:szCs w:val="28"/>
                <w:lang w:val="ru-RU" w:eastAsia="ro-MD"/>
              </w:rPr>
              <w:t xml:space="preserve"> (F2.2)</w:t>
            </w:r>
          </w:p>
        </w:tc>
      </w:tr>
      <w:tr w:rsidR="003046F6" w:rsidRPr="00F03D47" w14:paraId="589DE9AA" w14:textId="77777777" w:rsidTr="00D24210">
        <w:trPr>
          <w:gridAfter w:val="1"/>
          <w:wAfter w:w="237" w:type="dxa"/>
          <w:trHeight w:val="464"/>
        </w:trPr>
        <w:tc>
          <w:tcPr>
            <w:tcW w:w="13993" w:type="dxa"/>
            <w:tcBorders>
              <w:bottom w:val="single" w:sz="4" w:space="0" w:color="auto"/>
            </w:tcBorders>
          </w:tcPr>
          <w:p w14:paraId="0480B49F" w14:textId="06791F15" w:rsidR="003046F6" w:rsidRPr="00B05D99" w:rsidRDefault="003046F6" w:rsidP="003046F6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0219">
              <w:rPr>
                <w:rFonts w:ascii="Times New Roman" w:eastAsia="Times New Roman" w:hAnsi="Times New Roman"/>
                <w:i/>
                <w:color w:val="202124"/>
                <w:sz w:val="24"/>
                <w:szCs w:val="24"/>
                <w:lang w:val="ru-RU" w:eastAsia="ro-MD"/>
              </w:rPr>
              <w:t>[Данная таблица заполняется оферентом в графах 4, 5 и строке об условиях оплаты, а заказчиком - в графах 1,2,3,6]</w:t>
            </w:r>
          </w:p>
        </w:tc>
      </w:tr>
      <w:tr w:rsidR="00637587" w:rsidRPr="00F03D47" w14:paraId="0126BCCE" w14:textId="77777777" w:rsidTr="00D24210">
        <w:trPr>
          <w:trHeight w:val="4107"/>
        </w:trPr>
        <w:tc>
          <w:tcPr>
            <w:tcW w:w="13993" w:type="dxa"/>
          </w:tcPr>
          <w:tbl>
            <w:tblPr>
              <w:tblpPr w:leftFromText="180" w:rightFromText="180" w:vertAnchor="text" w:horzAnchor="margin" w:tblpY="100"/>
              <w:tblOverlap w:val="never"/>
              <w:tblW w:w="135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32"/>
              <w:gridCol w:w="2025"/>
              <w:gridCol w:w="1540"/>
              <w:gridCol w:w="2026"/>
              <w:gridCol w:w="2026"/>
              <w:gridCol w:w="2793"/>
            </w:tblGrid>
            <w:tr w:rsidR="00FE40D9" w:rsidRPr="00B05D99" w14:paraId="5E761EF6" w14:textId="77777777" w:rsidTr="00FE40D9">
              <w:trPr>
                <w:trHeight w:val="841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9F78C" w14:textId="62BC8739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bookmarkStart w:id="0" w:name="_Hlk106017340"/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 xml:space="preserve">Наименование товара 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A9911" w14:textId="124FBE69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Единица измерения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EE788" w14:textId="2F989DA4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Количество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E88399" w14:textId="77777777" w:rsidR="00FE40D9" w:rsidRPr="00683F7B" w:rsidRDefault="00FE40D9" w:rsidP="00FE40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Цена за единицу</w:t>
                  </w:r>
                </w:p>
                <w:p w14:paraId="35D53BC0" w14:textId="41CD7BB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(без НДС)</w:t>
                  </w:r>
                </w:p>
                <w:p w14:paraId="50620B97" w14:textId="6B95BF46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0F79ED" w14:textId="77777777" w:rsidR="00FE40D9" w:rsidRPr="00683F7B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Сумма</w:t>
                  </w:r>
                  <w:r w:rsidRPr="00683F7B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14:paraId="1A05F471" w14:textId="37C542E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(без НДС)</w:t>
                  </w:r>
                </w:p>
              </w:tc>
              <w:tc>
                <w:tcPr>
                  <w:tcW w:w="2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1E68A" w14:textId="303156B6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4A7CC2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Срок действия</w:t>
                  </w:r>
                </w:p>
              </w:tc>
            </w:tr>
            <w:tr w:rsidR="00637587" w:rsidRPr="00B05D99" w14:paraId="1DE497D9" w14:textId="77777777" w:rsidTr="00FE40D9">
              <w:trPr>
                <w:trHeight w:val="275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8EB39B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D4542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6C9DF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9B4221" w14:textId="77777777" w:rsidR="00637587" w:rsidRPr="00B05D99" w:rsidRDefault="00637587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4EF31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8E05F" w14:textId="77777777" w:rsidR="00637587" w:rsidRPr="00B05D99" w:rsidRDefault="00637587" w:rsidP="00B05D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FE40D9" w:rsidRPr="00F03D47" w14:paraId="08F36CF5" w14:textId="77777777" w:rsidTr="00FE40D9">
              <w:trPr>
                <w:trHeight w:val="1029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AED0AB" w14:textId="066AB505" w:rsidR="00FE40D9" w:rsidRPr="00FE40D9" w:rsidRDefault="00FE40D9" w:rsidP="00FE40D9">
                  <w:pPr>
                    <w:pStyle w:val="ListParagraph"/>
                    <w:tabs>
                      <w:tab w:val="left" w:pos="142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B05D99">
                    <w:rPr>
                      <w:rStyle w:val="FootnoteReference"/>
                      <w:rFonts w:ascii="Times New Roman" w:hAnsi="Times New Roman"/>
                      <w:b/>
                      <w:bCs/>
                      <w:color w:val="000000"/>
                      <w:bdr w:val="none" w:sz="0" w:space="0" w:color="auto" w:frame="1"/>
                      <w:lang w:val="ro-RO" w:eastAsia="en-GB"/>
                    </w:rPr>
                    <w:t xml:space="preserve"> </w:t>
                  </w:r>
                  <w:r w:rsidRPr="00FE40D9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 xml:space="preserve">Работы по очистке и исправлению русла реки  </w:t>
                  </w:r>
                  <w:r w:rsidR="005E7202" w:rsidRPr="00683F7B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>г</w:t>
                  </w:r>
                  <w:r w:rsidR="005E7202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o-RO" w:eastAsia="ro-MD"/>
                    </w:rPr>
                    <w:t xml:space="preserve">. </w:t>
                  </w:r>
                  <w:r w:rsidRPr="00FE40D9">
                    <w:rPr>
                      <w:rFonts w:ascii="Times New Roman" w:eastAsia="Times New Roman" w:hAnsi="Times New Roman"/>
                      <w:b/>
                      <w:color w:val="202124"/>
                      <w:sz w:val="24"/>
                      <w:szCs w:val="24"/>
                      <w:lang w:val="ru-RU" w:eastAsia="ro-MD"/>
                    </w:rPr>
                    <w:t>Бендеры, Приднестровье</w:t>
                  </w:r>
                  <w:r w:rsidRPr="00FE40D9">
                    <w:rPr>
                      <w:rStyle w:val="FootnoteReference"/>
                      <w:rFonts w:ascii="Times New Roman" w:hAnsi="Times New Roman"/>
                      <w:b/>
                      <w:bCs/>
                      <w:color w:val="000000"/>
                      <w:bdr w:val="none" w:sz="0" w:space="0" w:color="auto" w:frame="1"/>
                      <w:lang w:val="ro-RO" w:eastAsia="en-GB"/>
                    </w:rPr>
                    <w:t xml:space="preserve"> </w:t>
                  </w:r>
                  <w:r w:rsidRPr="00FE40D9">
                    <w:rPr>
                      <w:rStyle w:val="FootnoteReference"/>
                      <w:rFonts w:ascii="Times New Roman" w:hAnsi="Times New Roman"/>
                      <w:b/>
                      <w:bCs/>
                      <w:color w:val="000000"/>
                      <w:bdr w:val="none" w:sz="0" w:space="0" w:color="auto" w:frame="1"/>
                      <w:lang w:val="ro-RO" w:eastAsia="en-GB"/>
                    </w:rPr>
                    <w:footnoteReference w:id="1"/>
                  </w:r>
                  <w:r w:rsidRPr="00FE40D9">
                    <w:rPr>
                      <w:rFonts w:ascii="Times New Roman" w:hAnsi="Times New Roman"/>
                      <w:b/>
                      <w:bCs/>
                      <w:color w:val="000000"/>
                      <w:bdr w:val="none" w:sz="0" w:space="0" w:color="auto" w:frame="1"/>
                      <w:lang w:val="ro-RO" w:eastAsia="en-GB"/>
                    </w:rPr>
                    <w:t xml:space="preserve"> 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7E5FE" w14:textId="0E6E0486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contract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F321D" w14:textId="5C2BE5C6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271A8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EFBE4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24D11" w14:textId="6A867960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 xml:space="preserve">До </w:t>
                  </w:r>
                  <w:r w:rsidRPr="00043F9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o-MD"/>
                    </w:rPr>
                    <w:t xml:space="preserve">60 </w:t>
                  </w:r>
                  <w:r w:rsidRPr="00683F7B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>календарных дней с даты подписания договора на оказание услуг</w:t>
                  </w:r>
                </w:p>
              </w:tc>
            </w:tr>
            <w:tr w:rsidR="00FE40D9" w:rsidRPr="00F03D47" w14:paraId="66408FAC" w14:textId="77777777" w:rsidTr="00FE40D9">
              <w:trPr>
                <w:trHeight w:val="391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79611" w14:textId="3351AEF6" w:rsidR="00FE40D9" w:rsidRPr="00B05D99" w:rsidRDefault="00FE40D9" w:rsidP="00FE40D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ИТОГО</w:t>
                  </w:r>
                  <w:r w:rsidRPr="00F03D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50AAE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77C79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ED777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CE233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E7CA5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FE40D9" w:rsidRPr="00F03D47" w14:paraId="5D763B58" w14:textId="77777777" w:rsidTr="00B05D99">
              <w:trPr>
                <w:trHeight w:val="391"/>
              </w:trPr>
              <w:tc>
                <w:tcPr>
                  <w:tcW w:w="3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4A023" w14:textId="456D7861" w:rsidR="00FE40D9" w:rsidRPr="00B05D99" w:rsidRDefault="00FE40D9" w:rsidP="00FE40D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683F7B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>Условия</w:t>
                  </w:r>
                  <w:r w:rsidRPr="00F03D47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 xml:space="preserve"> </w:t>
                  </w:r>
                  <w:r w:rsidRPr="00683F7B">
                    <w:rPr>
                      <w:rFonts w:ascii="Times New Roman" w:eastAsia="Times New Roman" w:hAnsi="Times New Roman"/>
                      <w:color w:val="202124"/>
                      <w:sz w:val="24"/>
                      <w:szCs w:val="24"/>
                      <w:lang w:val="ru-RU" w:eastAsia="ro-MD"/>
                    </w:rPr>
                    <w:t>оплаты</w:t>
                  </w:r>
                  <w:r w:rsidRPr="00F03D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*</w:t>
                  </w:r>
                  <w:r w:rsidRPr="00F03D4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B05D99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041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032B5" w14:textId="77777777" w:rsidR="00FE40D9" w:rsidRPr="00B05D99" w:rsidRDefault="00FE40D9" w:rsidP="00FE40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D45DD2C" w14:textId="4B163A26" w:rsidR="00683F7B" w:rsidRDefault="00637587" w:rsidP="00F97CD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05D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*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участник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торгов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должен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указать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запрошенные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взносы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и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их</w:t>
            </w:r>
            <w:r w:rsidR="00CD2F65"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  <w:r w:rsidR="00CD2F65" w:rsidRPr="00FE40D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>стоимость</w:t>
            </w:r>
          </w:p>
          <w:p w14:paraId="78846820" w14:textId="0A9B7F4D" w:rsidR="00683F7B" w:rsidRPr="00FE40D9" w:rsidRDefault="00683F7B" w:rsidP="00FE40D9">
            <w:pPr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14:paraId="15CF6212" w14:textId="4B56642E" w:rsidR="00637587" w:rsidRPr="00FE40D9" w:rsidRDefault="004A7CC2" w:rsidP="00FE4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03D47">
              <w:rPr>
                <w:rFonts w:ascii="Times New Roman" w:eastAsia="Times New Roman" w:hAnsi="Times New Roman"/>
                <w:color w:val="202124"/>
                <w:sz w:val="24"/>
                <w:szCs w:val="24"/>
                <w:lang w:val="ru-RU" w:eastAsia="ro-MD"/>
              </w:rPr>
              <w:t xml:space="preserve"> </w:t>
            </w:r>
          </w:p>
          <w:p w14:paraId="4FF1FE8E" w14:textId="77777777" w:rsidR="00637587" w:rsidRPr="00B05D99" w:rsidRDefault="00637587" w:rsidP="00D24210">
            <w:pPr>
              <w:tabs>
                <w:tab w:val="left" w:pos="138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1BF5DA6" w14:textId="77777777" w:rsidR="00637587" w:rsidRPr="00B05D99" w:rsidRDefault="00637587" w:rsidP="00D24210">
            <w:pPr>
              <w:tabs>
                <w:tab w:val="left" w:pos="1383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7" w:type="dxa"/>
          </w:tcPr>
          <w:p w14:paraId="7578732E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28E7AFA9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B4ABB49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CFFD801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5E0E7B33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C992F63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4BBBDD54" w14:textId="77777777" w:rsidR="00637587" w:rsidRPr="00B05D99" w:rsidRDefault="00637587" w:rsidP="00B2556A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bookmarkEnd w:id="0"/>
    </w:tbl>
    <w:p w14:paraId="2DC06F56" w14:textId="77777777" w:rsidR="00FD2125" w:rsidRPr="00F03D47" w:rsidRDefault="00FD2125" w:rsidP="00FD2125">
      <w:pPr>
        <w:spacing w:after="0"/>
        <w:rPr>
          <w:vanish/>
          <w:lang w:val="ru-RU"/>
        </w:rPr>
      </w:pPr>
    </w:p>
    <w:p w14:paraId="2784D860" w14:textId="4D071AD0" w:rsidR="00637587" w:rsidRPr="00F03D47" w:rsidRDefault="00637587" w:rsidP="00D24210">
      <w:pPr>
        <w:rPr>
          <w:rFonts w:ascii="Times New Roman" w:hAnsi="Times New Roman"/>
          <w:sz w:val="24"/>
          <w:szCs w:val="24"/>
          <w:lang w:val="ru-RU"/>
        </w:rPr>
      </w:pPr>
    </w:p>
    <w:p w14:paraId="0089085F" w14:textId="77777777" w:rsidR="004A7CC2" w:rsidRPr="00F03D47" w:rsidRDefault="004A7CC2" w:rsidP="00D24210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966" w:type="dxa"/>
        <w:tblInd w:w="113" w:type="dxa"/>
        <w:tblLook w:val="04A0" w:firstRow="1" w:lastRow="0" w:firstColumn="1" w:lastColumn="0" w:noHBand="0" w:noVBand="1"/>
      </w:tblPr>
      <w:tblGrid>
        <w:gridCol w:w="453"/>
        <w:gridCol w:w="4504"/>
        <w:gridCol w:w="870"/>
        <w:gridCol w:w="539"/>
        <w:gridCol w:w="2288"/>
        <w:gridCol w:w="1527"/>
        <w:gridCol w:w="1185"/>
        <w:gridCol w:w="1148"/>
        <w:gridCol w:w="13"/>
        <w:gridCol w:w="6"/>
      </w:tblGrid>
      <w:tr w:rsidR="005E7202" w:rsidRPr="00A95D49" w14:paraId="6F3FACDD" w14:textId="77777777" w:rsidTr="005E7202">
        <w:trPr>
          <w:gridAfter w:val="2"/>
          <w:wAfter w:w="19" w:type="dxa"/>
          <w:trHeight w:val="1020"/>
        </w:trPr>
        <w:tc>
          <w:tcPr>
            <w:tcW w:w="11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8AA" w14:textId="77777777" w:rsidR="005E7202" w:rsidRPr="00A95D49" w:rsidRDefault="005E7202" w:rsidP="001B1FEE">
            <w:pPr>
              <w:jc w:val="both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val="en-RO" w:eastAsia="en-GB"/>
              </w:rPr>
            </w:pPr>
            <w:r w:rsidRPr="00A95D4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val="en-RO" w:eastAsia="en-GB"/>
              </w:rPr>
              <w:lastRenderedPageBreak/>
              <w:t>1.1 Смета инвестиций (Централизованная смета по оценке затрат на проведение работ по очистке реки в г. БЕНДЕРЫ)</w:t>
            </w:r>
          </w:p>
        </w:tc>
      </w:tr>
      <w:tr w:rsidR="005E7202" w:rsidRPr="00A95D49" w14:paraId="55881322" w14:textId="77777777" w:rsidTr="005E7202">
        <w:trPr>
          <w:trHeight w:val="29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hideMark/>
          </w:tcPr>
          <w:p w14:paraId="78D784E8" w14:textId="77777777" w:rsidR="005E7202" w:rsidRPr="00A95D49" w:rsidRDefault="005E7202" w:rsidP="001B1FEE">
            <w:pPr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№.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14:paraId="7F12A466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наименование частей, глав, обектов, расходы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14:paraId="0939E175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14:paraId="0C8AF77C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6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4A450971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56ABF5BA" w14:textId="77777777" w:rsidTr="005E7202">
        <w:trPr>
          <w:trHeight w:val="31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EC72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BD3C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14:paraId="56798F3F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14:paraId="107945AC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17728C89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vAlign w:val="center"/>
            <w:hideMark/>
          </w:tcPr>
          <w:p w14:paraId="20862E53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Всего лей</w:t>
            </w:r>
          </w:p>
        </w:tc>
      </w:tr>
      <w:tr w:rsidR="005E7202" w:rsidRPr="00A95D49" w14:paraId="7BE5966F" w14:textId="77777777" w:rsidTr="005E7202">
        <w:trPr>
          <w:gridAfter w:val="1"/>
          <w:wAfter w:w="6" w:type="dxa"/>
          <w:trHeight w:val="48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B6AA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6648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14:paraId="0A0ABFC9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hideMark/>
          </w:tcPr>
          <w:p w14:paraId="596C3D83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2880ACF9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Материалы/оборудование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6B7892E3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Строительные работы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0BA804C8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Прочие  расходы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18F0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</w:p>
        </w:tc>
      </w:tr>
      <w:tr w:rsidR="005E7202" w:rsidRPr="00A95D49" w14:paraId="1273AB86" w14:textId="77777777" w:rsidTr="005E7202">
        <w:trPr>
          <w:gridAfter w:val="1"/>
          <w:wAfter w:w="6" w:type="dxa"/>
          <w:trHeight w:val="3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C11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A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58E0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54E8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F5A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CF1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D19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FDD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B92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8</w:t>
            </w:r>
          </w:p>
        </w:tc>
      </w:tr>
      <w:tr w:rsidR="005E7202" w:rsidRPr="00A95D49" w14:paraId="7D4AE3D3" w14:textId="77777777" w:rsidTr="005E7202">
        <w:trPr>
          <w:gridAfter w:val="1"/>
          <w:wAfter w:w="6" w:type="dxa"/>
          <w:trHeight w:val="2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F457" w14:textId="77777777" w:rsidR="005E7202" w:rsidRPr="00A95D49" w:rsidRDefault="005E7202" w:rsidP="001B1FEE">
            <w:pPr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A471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Глава №. 1 Земляные работы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602F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Обьемы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E2D0" w14:textId="77777777" w:rsidR="005E7202" w:rsidRPr="00A95D49" w:rsidRDefault="005E7202" w:rsidP="001B1FEE">
            <w:pPr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Ед. Изм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33A" w14:textId="77777777" w:rsidR="005E7202" w:rsidRPr="00A95D49" w:rsidRDefault="005E7202" w:rsidP="001B1FEE">
            <w:pPr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Стоимость   лей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B4B8" w14:textId="77777777" w:rsidR="005E7202" w:rsidRPr="00A95D49" w:rsidRDefault="005E7202" w:rsidP="001B1FEE">
            <w:pPr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Стоимость   лей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B902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Стоимость   лей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41E" w14:textId="77777777" w:rsidR="005E7202" w:rsidRPr="00A95D49" w:rsidRDefault="005E7202" w:rsidP="001B1FEE">
            <w:pPr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1F68A964" w14:textId="77777777" w:rsidTr="005E7202">
        <w:trPr>
          <w:gridAfter w:val="1"/>
          <w:wAfter w:w="6" w:type="dxa"/>
          <w:trHeight w:val="9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06F2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3DF8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Механическая разработка грунта гусеничным бульдозером и/или экскаватором на заболоченных участках, каналах - глубина канала до 4,0 м, с погрузкой грунта c погрузкой грунта в автосамосвалах  (Средняя ширина копания - 1,35м. и глубина канала - 0,5м.).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1495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650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6887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м3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D910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025F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BBE5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21AC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6AA906BE" w14:textId="77777777" w:rsidTr="005E7202">
        <w:trPr>
          <w:gridAfter w:val="1"/>
          <w:wAfter w:w="6" w:type="dxa"/>
          <w:trHeight w:val="5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1602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F271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Транспортировка вынутого грунта автосамосвалами на расстояние до 5,0 км.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6DE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550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96DF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м3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A2C8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AE39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72D5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4314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08D7B397" w14:textId="77777777" w:rsidTr="005E7202">
        <w:trPr>
          <w:gridAfter w:val="1"/>
          <w:wAfter w:w="6" w:type="dxa"/>
          <w:trHeight w:val="4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94DE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ED6E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Вырубка деревьев в русле реки диаметром от 0,2 м до 0,5 м с вывозом древесины на склады на расстояние 3,0 км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5446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EDEE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шт.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7789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A5D3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6E6F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8FEA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6D246AA4" w14:textId="77777777" w:rsidTr="005E7202">
        <w:trPr>
          <w:gridAfter w:val="1"/>
          <w:wAfter w:w="6" w:type="dxa"/>
          <w:trHeight w:val="5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6872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B26B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Извлечение корней хвойных пород специальными средствами, включая транспортировку на расстояние до 3,0 км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A2A9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2DE6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м3.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97CF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670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24A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C549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2657DB6E" w14:textId="77777777" w:rsidTr="005E7202">
        <w:trPr>
          <w:gridAfter w:val="1"/>
          <w:wAfter w:w="6" w:type="dxa"/>
          <w:trHeight w:val="8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0FB7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395F4" w14:textId="77777777" w:rsidR="005E7202" w:rsidRPr="00A95D49" w:rsidRDefault="005E7202" w:rsidP="001B1FEE">
            <w:pPr>
              <w:rPr>
                <w:rFonts w:eastAsia="Times New Roman" w:cs="Calibri"/>
                <w:color w:val="000000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color w:val="000000"/>
                <w:sz w:val="18"/>
                <w:szCs w:val="18"/>
                <w:lang w:val="en-RO" w:eastAsia="en-GB"/>
              </w:rPr>
              <w:t xml:space="preserve">Механическая рыхление обезлесенной земли на глубину до 0,50 м, состоящая из двух проходов перпендикулярно друг другу, ручного сбора дров в </w:t>
            </w:r>
            <w:r w:rsidRPr="00A95D49">
              <w:rPr>
                <w:rFonts w:eastAsia="Times New Roman" w:cs="Calibri"/>
                <w:color w:val="000000"/>
                <w:sz w:val="18"/>
                <w:szCs w:val="18"/>
                <w:lang w:val="en-RO" w:eastAsia="en-GB"/>
              </w:rPr>
              <w:lastRenderedPageBreak/>
              <w:t>штабеля и погрузки в прицеп, в поле с содержанием корней менее 100 шт./га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8D81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lastRenderedPageBreak/>
              <w:t>0,7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5BDD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Га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0A7F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827A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6214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785A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0C617858" w14:textId="77777777" w:rsidTr="005E7202">
        <w:trPr>
          <w:gridAfter w:val="1"/>
          <w:wAfter w:w="6" w:type="dxa"/>
          <w:trHeight w:val="9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D06C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153" w14:textId="77777777" w:rsidR="005E7202" w:rsidRPr="00A95D49" w:rsidRDefault="005E7202" w:rsidP="001B1FEE">
            <w:pPr>
              <w:rPr>
                <w:rFonts w:eastAsia="Times New Roman" w:cs="Calibri"/>
                <w:color w:val="000000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color w:val="000000"/>
                <w:sz w:val="18"/>
                <w:szCs w:val="18"/>
                <w:lang w:val="en-RO" w:eastAsia="en-GB"/>
              </w:rPr>
              <w:t>Механические земляные работы экскаватором 0,40-0,70 м3, с двигателем внутреннего сгорания и гидравлическим управлением, в грунте с естественной влажностью, выгрузка  кат. I в условиях повышенной влажности (Выравнивание склонов)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893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150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A474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м3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C0B2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3C3D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C641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7A22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0568A6F1" w14:textId="77777777" w:rsidTr="005E7202">
        <w:trPr>
          <w:gridAfter w:val="1"/>
          <w:wAfter w:w="6" w:type="dxa"/>
          <w:trHeight w:val="5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838A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081F" w14:textId="77777777" w:rsidR="005E7202" w:rsidRPr="00A95D49" w:rsidRDefault="005E7202" w:rsidP="001B1FEE">
            <w:pPr>
              <w:rPr>
                <w:rFonts w:eastAsia="Times New Roman" w:cs="Calibri"/>
                <w:color w:val="000000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color w:val="000000"/>
                <w:sz w:val="18"/>
                <w:szCs w:val="18"/>
                <w:lang w:val="en-RO" w:eastAsia="en-GB"/>
              </w:rPr>
              <w:t>Выравнивание откосов, насыпей  (земляные работы.)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4F92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2100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8ABB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м2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E7B2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879B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2D63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EDE7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75C3D61F" w14:textId="77777777" w:rsidTr="005E7202">
        <w:trPr>
          <w:gridAfter w:val="1"/>
          <w:wAfter w:w="6" w:type="dxa"/>
          <w:trHeight w:val="2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0DF2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BEB4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C54C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081" w14:textId="77777777" w:rsidR="005E7202" w:rsidRPr="00A95D49" w:rsidRDefault="005E7202" w:rsidP="001B1FEE">
            <w:pPr>
              <w:jc w:val="both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A449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BE5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7C95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4967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  <w:tr w:rsidR="005E7202" w:rsidRPr="00A95D49" w14:paraId="2CD285E6" w14:textId="77777777" w:rsidTr="005E7202">
        <w:trPr>
          <w:gridAfter w:val="1"/>
          <w:wAfter w:w="6" w:type="dxa"/>
          <w:trHeight w:val="2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4FA5E11" w14:textId="77777777" w:rsidR="005E7202" w:rsidRPr="00A95D49" w:rsidRDefault="005E7202" w:rsidP="001B1FEE">
            <w:pPr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43F7A74A" w14:textId="77777777" w:rsidR="005E7202" w:rsidRPr="00A95D49" w:rsidRDefault="005E7202" w:rsidP="001B1FEE">
            <w:pPr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Итого по глав 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0ED99821" w14:textId="77777777" w:rsidR="005E7202" w:rsidRPr="00A95D49" w:rsidRDefault="005E7202" w:rsidP="001B1FEE">
            <w:pPr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4CADE016" w14:textId="77777777" w:rsidR="005E7202" w:rsidRPr="00A95D49" w:rsidRDefault="005E7202" w:rsidP="001B1FEE">
            <w:pPr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457A8B60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0941C47C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B1B7E06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28BE6FC4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0,00</w:t>
            </w:r>
          </w:p>
        </w:tc>
      </w:tr>
      <w:tr w:rsidR="005E7202" w:rsidRPr="00A95D49" w14:paraId="1764BF11" w14:textId="77777777" w:rsidTr="005E7202">
        <w:trPr>
          <w:gridAfter w:val="1"/>
          <w:wAfter w:w="6" w:type="dxa"/>
          <w:trHeight w:val="2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3679E46" w14:textId="77777777" w:rsidR="005E7202" w:rsidRPr="00A95D49" w:rsidRDefault="005E7202" w:rsidP="001B1FEE">
            <w:pPr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592FB57A" w14:textId="77777777" w:rsidR="005E7202" w:rsidRPr="00A95D49" w:rsidRDefault="005E7202" w:rsidP="001B1FEE">
            <w:pPr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1651DF31" w14:textId="77777777" w:rsidR="005E7202" w:rsidRPr="00A95D49" w:rsidRDefault="005E7202" w:rsidP="001B1FEE">
            <w:pPr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5DEC146B" w14:textId="77777777" w:rsidR="005E7202" w:rsidRPr="00A95D49" w:rsidRDefault="005E7202" w:rsidP="001B1FEE">
            <w:pPr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44D840DC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73D18A8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DE7AB9D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b/>
                <w:bCs/>
                <w:sz w:val="18"/>
                <w:szCs w:val="18"/>
                <w:lang w:val="en-RO" w:eastAsia="en-GB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14:paraId="7BAF83EB" w14:textId="77777777" w:rsidR="005E7202" w:rsidRPr="00A95D49" w:rsidRDefault="005E7202" w:rsidP="001B1FEE">
            <w:pPr>
              <w:jc w:val="center"/>
              <w:rPr>
                <w:rFonts w:eastAsia="Times New Roman" w:cs="Calibri"/>
                <w:sz w:val="18"/>
                <w:szCs w:val="18"/>
                <w:lang w:val="en-RO" w:eastAsia="en-GB"/>
              </w:rPr>
            </w:pPr>
            <w:r w:rsidRPr="00A95D49">
              <w:rPr>
                <w:rFonts w:eastAsia="Times New Roman" w:cs="Calibri"/>
                <w:sz w:val="18"/>
                <w:szCs w:val="18"/>
                <w:lang w:val="en-RO" w:eastAsia="en-GB"/>
              </w:rPr>
              <w:t> </w:t>
            </w:r>
          </w:p>
        </w:tc>
      </w:tr>
    </w:tbl>
    <w:p w14:paraId="19A6BF0B" w14:textId="4A3995A2" w:rsidR="004A7CC2" w:rsidRDefault="004A7CC2" w:rsidP="004A7CC2">
      <w:pPr>
        <w:rPr>
          <w:rFonts w:ascii="Times New Roman" w:hAnsi="Times New Roman"/>
          <w:sz w:val="24"/>
          <w:szCs w:val="24"/>
        </w:rPr>
      </w:pPr>
    </w:p>
    <w:p w14:paraId="259CC9B2" w14:textId="77777777" w:rsidR="004A7CC2" w:rsidRPr="004A7CC2" w:rsidRDefault="004A7CC2" w:rsidP="004A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0AF28776" w14:textId="257843E8" w:rsidR="004A7CC2" w:rsidRPr="004A7CC2" w:rsidRDefault="004A7CC2" w:rsidP="004A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  <w:r w:rsidRPr="004A7CC2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 xml:space="preserve">Подпись: _______________ Имя, Фамилия: ___________________________ </w:t>
      </w:r>
      <w:r w:rsidR="00FE40D9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Должность</w:t>
      </w:r>
      <w:r w:rsidRPr="004A7CC2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: ______________</w:t>
      </w:r>
    </w:p>
    <w:p w14:paraId="15436C86" w14:textId="77777777" w:rsidR="004A7CC2" w:rsidRPr="004A7CC2" w:rsidRDefault="004A7CC2" w:rsidP="004A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</w:pPr>
    </w:p>
    <w:p w14:paraId="56A6FC10" w14:textId="77777777" w:rsidR="004A7CC2" w:rsidRPr="004A7CC2" w:rsidRDefault="004A7CC2" w:rsidP="004A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/>
          <w:color w:val="202124"/>
          <w:sz w:val="24"/>
          <w:szCs w:val="24"/>
          <w:lang w:val="ro-MD" w:eastAsia="ro-MD"/>
        </w:rPr>
      </w:pPr>
      <w:r w:rsidRPr="004A7CC2">
        <w:rPr>
          <w:rFonts w:ascii="Times New Roman" w:eastAsia="Times New Roman" w:hAnsi="Times New Roman"/>
          <w:color w:val="202124"/>
          <w:sz w:val="24"/>
          <w:szCs w:val="24"/>
          <w:lang w:val="ru-RU" w:eastAsia="ro-MD"/>
        </w:rPr>
        <w:t>Участник торгов: _______________________ Адрес: ________________________________________________________</w:t>
      </w:r>
    </w:p>
    <w:p w14:paraId="3D9BB19E" w14:textId="77777777" w:rsidR="00637587" w:rsidRPr="004A7CC2" w:rsidRDefault="00637587" w:rsidP="00D24210">
      <w:pPr>
        <w:rPr>
          <w:rFonts w:ascii="Times New Roman" w:hAnsi="Times New Roman"/>
          <w:sz w:val="24"/>
          <w:szCs w:val="24"/>
          <w:lang w:val="ro-MD"/>
        </w:rPr>
      </w:pPr>
    </w:p>
    <w:p w14:paraId="18F9BDB0" w14:textId="77777777" w:rsidR="00637587" w:rsidRPr="004A7CC2" w:rsidRDefault="00637587" w:rsidP="00D24210">
      <w:pPr>
        <w:rPr>
          <w:rFonts w:ascii="Times New Roman" w:hAnsi="Times New Roman"/>
          <w:sz w:val="24"/>
          <w:szCs w:val="24"/>
          <w:lang w:val="ru-RU"/>
        </w:rPr>
      </w:pPr>
    </w:p>
    <w:p w14:paraId="3FEEC0C2" w14:textId="77777777" w:rsidR="00637587" w:rsidRDefault="00637587" w:rsidP="00D24210">
      <w:pPr>
        <w:rPr>
          <w:rFonts w:ascii="Times New Roman" w:hAnsi="Times New Roman"/>
          <w:bCs/>
          <w:iCs/>
          <w:sz w:val="24"/>
          <w:szCs w:val="24"/>
          <w:lang w:val="ro-RO"/>
        </w:rPr>
      </w:pPr>
    </w:p>
    <w:p w14:paraId="4565B8AE" w14:textId="77777777" w:rsidR="00637587" w:rsidRPr="004A7CC2" w:rsidRDefault="00637587" w:rsidP="00D24210">
      <w:pPr>
        <w:tabs>
          <w:tab w:val="left" w:pos="7827"/>
        </w:tabs>
        <w:rPr>
          <w:rFonts w:ascii="Times New Roman" w:hAnsi="Times New Roman"/>
          <w:sz w:val="24"/>
          <w:szCs w:val="24"/>
          <w:lang w:val="ru-RU"/>
        </w:rPr>
      </w:pPr>
      <w:r w:rsidRPr="004A7CC2">
        <w:rPr>
          <w:rFonts w:ascii="Times New Roman" w:hAnsi="Times New Roman"/>
          <w:sz w:val="24"/>
          <w:szCs w:val="24"/>
          <w:lang w:val="ru-RU"/>
        </w:rPr>
        <w:tab/>
      </w:r>
    </w:p>
    <w:sectPr w:rsidR="00637587" w:rsidRPr="004A7CC2" w:rsidSect="00786E4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413B" w14:textId="77777777" w:rsidR="001615CD" w:rsidRDefault="001615CD" w:rsidP="00786E43">
      <w:pPr>
        <w:spacing w:after="0" w:line="240" w:lineRule="auto"/>
      </w:pPr>
      <w:r>
        <w:separator/>
      </w:r>
    </w:p>
  </w:endnote>
  <w:endnote w:type="continuationSeparator" w:id="0">
    <w:p w14:paraId="73AE40AF" w14:textId="77777777" w:rsidR="001615CD" w:rsidRDefault="001615CD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1181" w14:textId="77777777" w:rsidR="003046F6" w:rsidRDefault="001615CD">
    <w:pPr>
      <w:pStyle w:val="Footer"/>
    </w:pPr>
    <w:r>
      <w:rPr>
        <w:noProof/>
      </w:rPr>
      <w:pict w14:anchorId="69662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287.25pt;margin-top:-.75pt;width:109.35pt;height:33.35pt;z-index:-1;visibility:visible;mso-wrap-edited:f;mso-width-percent:0;mso-height-percent:0;mso-width-percent:0;mso-height-percent:0" wrapcoords="10948 0 9173 491 3995 6382 1923 12273 444 15709 0 17182 740 21109 21600 21109 21600 19145 18641 15709 21452 13745 21600 11291 21304 6382 16126 491 14055 0 10948 0">
          <v:imagedata r:id="rId1" o:title=""/>
          <w10:wrap type="t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7973" w14:textId="77777777" w:rsidR="003046F6" w:rsidRDefault="001615CD">
    <w:pPr>
      <w:pStyle w:val="Footer"/>
    </w:pPr>
    <w:r>
      <w:rPr>
        <w:noProof/>
      </w:rPr>
      <w:pict w14:anchorId="1A7FA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1025" type="#_x0000_t75" alt="" style="position:absolute;margin-left:268.35pt;margin-top:-1.2pt;width:109.35pt;height:33.35pt;z-index:-2;visibility:visible;mso-wrap-edited:f;mso-width-percent:0;mso-height-percent:0;mso-width-percent:0;mso-height-percent:0" wrapcoords="10948 0 9173 491 3995 6382 1923 12273 444 15709 0 17182 740 21109 21600 21109 21600 19145 18641 15709 21452 13745 21600 11291 21304 6382 16126 491 14055 0 10948 0">
          <v:imagedata r:id="rId1" o:title="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1F91" w14:textId="77777777" w:rsidR="001615CD" w:rsidRDefault="001615CD" w:rsidP="00786E43">
      <w:pPr>
        <w:spacing w:after="0" w:line="240" w:lineRule="auto"/>
      </w:pPr>
      <w:r>
        <w:separator/>
      </w:r>
    </w:p>
  </w:footnote>
  <w:footnote w:type="continuationSeparator" w:id="0">
    <w:p w14:paraId="53471AEC" w14:textId="77777777" w:rsidR="001615CD" w:rsidRDefault="001615CD" w:rsidP="00786E43">
      <w:pPr>
        <w:spacing w:after="0" w:line="240" w:lineRule="auto"/>
      </w:pPr>
      <w:r>
        <w:continuationSeparator/>
      </w:r>
    </w:p>
  </w:footnote>
  <w:footnote w:id="1">
    <w:p w14:paraId="5C176B66" w14:textId="77777777" w:rsidR="00FE40D9" w:rsidRPr="004A7CC2" w:rsidRDefault="00FE40D9" w:rsidP="00683F7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E40D9">
        <w:rPr>
          <w:lang w:val="ru-RU"/>
        </w:rPr>
        <w:t xml:space="preserve"> </w:t>
      </w:r>
      <w:r>
        <w:rPr>
          <w:lang w:val="ru-RU"/>
        </w:rPr>
        <w:t xml:space="preserve">Будет заполнено предложение №1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A9E" w14:textId="77777777" w:rsidR="003046F6" w:rsidRDefault="001615CD">
    <w:pPr>
      <w:pStyle w:val="Header"/>
    </w:pPr>
    <w:r>
      <w:rPr>
        <w:noProof/>
      </w:rPr>
      <w:pict w14:anchorId="586C3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32" type="#_x0000_t75" alt="TextDescription automatically generated" style="position:absolute;margin-left:220.6pt;margin-top:-19.7pt;width:209.3pt;height:40.3pt;z-index:6;visibility:visible;mso-wrap-edited:f;mso-width-percent:0;mso-height-percent:0;mso-position-horizontal-relative:margin;mso-width-percent:0;mso-height-percent:0">
          <v:imagedata r:id="rId1" o:title=""/>
          <w10:wrap type="square" anchorx="margin"/>
        </v:shape>
      </w:pict>
    </w:r>
    <w:r>
      <w:rPr>
        <w:noProof/>
      </w:rPr>
      <w:pict w14:anchorId="4E5F1705">
        <v:shape id="Picture 4" o:spid="_x0000_s1031" type="#_x0000_t75" alt="IconDescription automatically generated with medium confidence" style="position:absolute;margin-left:516.3pt;margin-top:-19.9pt;width:33.75pt;height:68.5pt;z-index:5;visibility:visible;mso-wrap-edited:f;mso-width-percent:0;mso-height-percent:0;mso-position-horizontal-relative:margin;mso-width-percent:0;mso-height-percent:0" wrapcoords="-480 0 -480 21363 21600 21363 21600 0 -480 0">
          <v:imagedata r:id="rId2" o:title=""/>
          <w10:wrap type="through" anchorx="margin"/>
        </v:shape>
      </w:pict>
    </w:r>
    <w:r>
      <w:rPr>
        <w:noProof/>
      </w:rPr>
      <w:pict w14:anchorId="59AFDFDB">
        <v:shape id="_x0000_s1030" type="#_x0000_t75" alt="A close up of a logoDescription automatically generated" style="position:absolute;margin-left:46.95pt;margin-top:-17.3pt;width:126.55pt;height:40.85pt;z-index:4;visibility:visible;mso-wrap-edited:f;mso-width-percent:0;mso-height-percent:0;mso-width-percent:0;mso-height-percent:0" wrapcoords="-128 0 -128 18800 17893 19600 18149 21200 19299 21200 19811 19200 20961 19200 21600 16800 21600 11600 16999 9200 9075 6400 17127 5600 17382 2000 14954 0 -128 0">
          <v:imagedata r:id="rId3" o:title=""/>
          <w10:wrap type="throug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352B" w14:textId="77777777" w:rsidR="003046F6" w:rsidRDefault="001615CD" w:rsidP="00786E43">
    <w:pPr>
      <w:pStyle w:val="Header"/>
      <w:tabs>
        <w:tab w:val="clear" w:pos="4677"/>
        <w:tab w:val="clear" w:pos="9355"/>
        <w:tab w:val="right" w:pos="13006"/>
      </w:tabs>
    </w:pPr>
    <w:r>
      <w:rPr>
        <w:noProof/>
      </w:rPr>
      <w:pict w14:anchorId="13BD9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8" type="#_x0000_t75" alt="A close up of a logoDescription automatically generated" style="position:absolute;margin-left:78.5pt;margin-top:-14.7pt;width:126.55pt;height:40.85pt;z-index:1;visibility:visible;mso-wrap-edited:f;mso-width-percent:0;mso-height-percent:0;mso-width-percent:0;mso-height-percent:0" wrapcoords="-128 0 -128 18800 17893 19600 18149 21200 19299 21200 19811 19200 20961 19200 21600 16800 21600 11600 16999 9200 9075 6400 17127 5600 17382 2000 14954 0 -128 0">
          <v:imagedata r:id="rId1" o:title=""/>
          <w10:wrap type="through"/>
        </v:shape>
      </w:pict>
    </w:r>
    <w:r>
      <w:rPr>
        <w:noProof/>
      </w:rPr>
      <w:pict w14:anchorId="7806F37E">
        <v:shape id="Picture 5" o:spid="_x0000_s1027" type="#_x0000_t75" alt="IconDescription automatically generated with medium confidence" style="position:absolute;margin-left:547.9pt;margin-top:-17.3pt;width:33.75pt;height:68.5pt;z-index:2;visibility:visible;mso-wrap-edited:f;mso-width-percent:0;mso-height-percent:0;mso-position-horizontal-relative:margin;mso-width-percent:0;mso-height-percent:0" wrapcoords="-480 0 -480 21363 21600 21363 21600 0 -480 0">
          <v:imagedata r:id="rId2" o:title=""/>
          <w10:wrap type="through" anchorx="margin"/>
        </v:shape>
      </w:pict>
    </w:r>
    <w:r>
      <w:rPr>
        <w:noProof/>
      </w:rPr>
      <w:pict w14:anchorId="5BF4DCFB">
        <v:shape id="Picture 8" o:spid="_x0000_s1026" type="#_x0000_t75" alt="TextDescription automatically generated" style="position:absolute;margin-left:252.25pt;margin-top:-17.15pt;width:209.3pt;height:40.3pt;z-index:3;visibility:visible;mso-wrap-edited:f;mso-width-percent:0;mso-height-percent:0;mso-position-horizontal-relative:margin;mso-width-percent:0;mso-height-percent:0">
          <v:imagedata r:id="rId3" o:title=""/>
          <w10:wrap type="square" anchorx="margin"/>
        </v:shape>
      </w:pict>
    </w:r>
    <w:r w:rsidR="003046F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70F"/>
    <w:multiLevelType w:val="hybridMultilevel"/>
    <w:tmpl w:val="D906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229">
    <w:abstractNumId w:val="3"/>
  </w:num>
  <w:num w:numId="2" w16cid:durableId="1698312145">
    <w:abstractNumId w:val="1"/>
  </w:num>
  <w:num w:numId="3" w16cid:durableId="2141611144">
    <w:abstractNumId w:val="2"/>
  </w:num>
  <w:num w:numId="4" w16cid:durableId="2141071540">
    <w:abstractNumId w:val="4"/>
  </w:num>
  <w:num w:numId="5" w16cid:durableId="144549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3F4"/>
    <w:rsid w:val="00043F91"/>
    <w:rsid w:val="00056D8C"/>
    <w:rsid w:val="00096B15"/>
    <w:rsid w:val="000B265F"/>
    <w:rsid w:val="000E4DB3"/>
    <w:rsid w:val="00101DCB"/>
    <w:rsid w:val="001615CD"/>
    <w:rsid w:val="001977AA"/>
    <w:rsid w:val="001C61A8"/>
    <w:rsid w:val="001E311F"/>
    <w:rsid w:val="001F0301"/>
    <w:rsid w:val="001F5BBD"/>
    <w:rsid w:val="002506B4"/>
    <w:rsid w:val="00276593"/>
    <w:rsid w:val="002A5A60"/>
    <w:rsid w:val="002E48FD"/>
    <w:rsid w:val="002E6B9E"/>
    <w:rsid w:val="002E75A5"/>
    <w:rsid w:val="00302F87"/>
    <w:rsid w:val="003046F6"/>
    <w:rsid w:val="003349CF"/>
    <w:rsid w:val="00364E93"/>
    <w:rsid w:val="003A5244"/>
    <w:rsid w:val="003B7869"/>
    <w:rsid w:val="003F1ADC"/>
    <w:rsid w:val="003F7BB2"/>
    <w:rsid w:val="004561CE"/>
    <w:rsid w:val="00456394"/>
    <w:rsid w:val="00460B3E"/>
    <w:rsid w:val="004A7CC2"/>
    <w:rsid w:val="004B185D"/>
    <w:rsid w:val="004B2992"/>
    <w:rsid w:val="004C028A"/>
    <w:rsid w:val="004C6043"/>
    <w:rsid w:val="005323BB"/>
    <w:rsid w:val="005730F3"/>
    <w:rsid w:val="005B3C50"/>
    <w:rsid w:val="005D125E"/>
    <w:rsid w:val="005E70B7"/>
    <w:rsid w:val="005E7202"/>
    <w:rsid w:val="00624C27"/>
    <w:rsid w:val="00625D6E"/>
    <w:rsid w:val="00637587"/>
    <w:rsid w:val="006433AC"/>
    <w:rsid w:val="006433F0"/>
    <w:rsid w:val="006450BF"/>
    <w:rsid w:val="006633F4"/>
    <w:rsid w:val="00683F7B"/>
    <w:rsid w:val="0068605D"/>
    <w:rsid w:val="00693DBB"/>
    <w:rsid w:val="006A3473"/>
    <w:rsid w:val="006A72FC"/>
    <w:rsid w:val="006B3D06"/>
    <w:rsid w:val="006B7540"/>
    <w:rsid w:val="006E0B3F"/>
    <w:rsid w:val="006F11C0"/>
    <w:rsid w:val="00786E43"/>
    <w:rsid w:val="00796B1B"/>
    <w:rsid w:val="007A69F8"/>
    <w:rsid w:val="007F37D1"/>
    <w:rsid w:val="008108BF"/>
    <w:rsid w:val="00910E3C"/>
    <w:rsid w:val="00937F05"/>
    <w:rsid w:val="00940565"/>
    <w:rsid w:val="00966BB6"/>
    <w:rsid w:val="009C3BE0"/>
    <w:rsid w:val="00A06DA0"/>
    <w:rsid w:val="00A44B77"/>
    <w:rsid w:val="00A8019A"/>
    <w:rsid w:val="00AD5351"/>
    <w:rsid w:val="00AF747A"/>
    <w:rsid w:val="00B03C85"/>
    <w:rsid w:val="00B0523E"/>
    <w:rsid w:val="00B05D99"/>
    <w:rsid w:val="00B2556A"/>
    <w:rsid w:val="00B33F02"/>
    <w:rsid w:val="00B37DBC"/>
    <w:rsid w:val="00B57048"/>
    <w:rsid w:val="00B60F9F"/>
    <w:rsid w:val="00B879B1"/>
    <w:rsid w:val="00B9335F"/>
    <w:rsid w:val="00B93AD2"/>
    <w:rsid w:val="00BD26E2"/>
    <w:rsid w:val="00BD6FAC"/>
    <w:rsid w:val="00BE3C17"/>
    <w:rsid w:val="00BE4AAD"/>
    <w:rsid w:val="00C57E16"/>
    <w:rsid w:val="00CA1731"/>
    <w:rsid w:val="00CA1B22"/>
    <w:rsid w:val="00CD2F65"/>
    <w:rsid w:val="00CE3651"/>
    <w:rsid w:val="00CE4EA1"/>
    <w:rsid w:val="00D24210"/>
    <w:rsid w:val="00D251D9"/>
    <w:rsid w:val="00D35748"/>
    <w:rsid w:val="00D55F54"/>
    <w:rsid w:val="00D81780"/>
    <w:rsid w:val="00DE75C9"/>
    <w:rsid w:val="00DF25E3"/>
    <w:rsid w:val="00E32524"/>
    <w:rsid w:val="00E56B36"/>
    <w:rsid w:val="00E628D7"/>
    <w:rsid w:val="00E867DD"/>
    <w:rsid w:val="00E93D89"/>
    <w:rsid w:val="00ED1355"/>
    <w:rsid w:val="00EE0722"/>
    <w:rsid w:val="00F01214"/>
    <w:rsid w:val="00F03D47"/>
    <w:rsid w:val="00F11904"/>
    <w:rsid w:val="00F241A7"/>
    <w:rsid w:val="00F30B5B"/>
    <w:rsid w:val="00F34A94"/>
    <w:rsid w:val="00F443FE"/>
    <w:rsid w:val="00F52CC4"/>
    <w:rsid w:val="00F64426"/>
    <w:rsid w:val="00F97CDA"/>
    <w:rsid w:val="00FC3A71"/>
    <w:rsid w:val="00FD2125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E98B9CC"/>
  <w15:docId w15:val="{7E6F9712-DC94-9549-8AE5-959B4F70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33F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633F4"/>
    <w:rPr>
      <w:rFonts w:ascii="Cambria" w:eastAsia="SimSun" w:hAnsi="Cambria" w:cs="Times New Roman"/>
      <w:b/>
      <w:bCs/>
      <w:noProof/>
      <w:color w:val="4F81BD"/>
      <w:sz w:val="26"/>
      <w:szCs w:val="26"/>
      <w:lang w:val="ro-RO"/>
    </w:rPr>
  </w:style>
  <w:style w:type="paragraph" w:customStyle="1" w:styleId="BankNormal">
    <w:name w:val="BankNormal"/>
    <w:basedOn w:val="Normal"/>
    <w:uiPriority w:val="99"/>
    <w:rsid w:val="006633F4"/>
    <w:pPr>
      <w:spacing w:after="240" w:line="240" w:lineRule="auto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B25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86E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86E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6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56D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3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03C8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B03C85"/>
    <w:rPr>
      <w:rFonts w:cs="Times New Roman"/>
      <w:vertAlign w:val="superscript"/>
    </w:rPr>
  </w:style>
  <w:style w:type="table" w:customStyle="1" w:styleId="TableNormal1">
    <w:name w:val="Table Normal1"/>
    <w:uiPriority w:val="99"/>
    <w:semiHidden/>
    <w:rsid w:val="00B03C8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B03C8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43A2-DB9A-4BDD-BF00-802A3A00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Specificații de preț (F2</vt:lpstr>
    </vt:vector>
  </TitlesOfParts>
  <Company>Reanimator Extreme Edition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Specificații de preț (F2</dc:title>
  <dc:subject/>
  <dc:creator>Perspectiva</dc:creator>
  <cp:keywords/>
  <dc:description/>
  <cp:lastModifiedBy>Microsoft Office User</cp:lastModifiedBy>
  <cp:revision>11</cp:revision>
  <dcterms:created xsi:type="dcterms:W3CDTF">2022-04-19T08:35:00Z</dcterms:created>
  <dcterms:modified xsi:type="dcterms:W3CDTF">2022-07-06T19:14:00Z</dcterms:modified>
</cp:coreProperties>
</file>